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9ED" w:rsidRDefault="006479ED" w:rsidP="006479ED">
      <w:pPr>
        <w:jc w:val="center"/>
        <w:rPr>
          <w:rFonts w:ascii="Calligraph421 BT" w:hAnsi="Calligraph421 BT"/>
          <w:sz w:val="36"/>
          <w:szCs w:val="36"/>
        </w:rPr>
      </w:pPr>
      <w:r>
        <w:rPr>
          <w:noProof/>
          <w:lang w:eastAsia="en-NZ"/>
        </w:rPr>
        <w:drawing>
          <wp:anchor distT="0" distB="0" distL="114300" distR="114300" simplePos="0" relativeHeight="251657216" behindDoc="1" locked="0" layoutInCell="1" allowOverlap="1">
            <wp:simplePos x="0" y="0"/>
            <wp:positionH relativeFrom="column">
              <wp:posOffset>-9525</wp:posOffset>
            </wp:positionH>
            <wp:positionV relativeFrom="paragraph">
              <wp:posOffset>-259715</wp:posOffset>
            </wp:positionV>
            <wp:extent cx="600710" cy="622935"/>
            <wp:effectExtent l="133350" t="57150" r="294640" b="253365"/>
            <wp:wrapNone/>
            <wp:docPr id="3"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4" cstate="print"/>
                    <a:srcRect/>
                    <a:stretch>
                      <a:fillRect/>
                    </a:stretch>
                  </pic:blipFill>
                  <pic:spPr bwMode="auto">
                    <a:xfrm>
                      <a:off x="0" y="0"/>
                      <a:ext cx="600710" cy="622935"/>
                    </a:xfrm>
                    <a:prstGeom prst="rect">
                      <a:avLst/>
                    </a:prstGeom>
                    <a:ln>
                      <a:noFill/>
                    </a:ln>
                    <a:effectLst>
                      <a:outerShdw blurRad="292100" dist="139700" dir="2700000" algn="tl" rotWithShape="0">
                        <a:srgbClr val="333333">
                          <a:alpha val="65000"/>
                        </a:srgbClr>
                      </a:outerShdw>
                    </a:effectLst>
                  </pic:spPr>
                </pic:pic>
              </a:graphicData>
            </a:graphic>
          </wp:anchor>
        </w:drawing>
      </w:r>
      <w:r w:rsidR="002F7F18" w:rsidRPr="002F7F1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119.25pt;margin-top:-5.85pt;width:242.25pt;height:45pt;z-index:-251658240;mso-position-horizontal-relative:text;mso-position-vertical-relative:text" fillcolor="#36f">
            <v:shadow color="#868686"/>
            <v:textpath style="font-family:&quot;Impact&quot;" fitshape="t" trim="t" string="WAIKARI SCHOOL"/>
            <w10:wrap side="left"/>
          </v:shape>
        </w:pict>
      </w:r>
    </w:p>
    <w:p w:rsidR="006479ED" w:rsidRPr="00C877EE" w:rsidRDefault="006479ED" w:rsidP="006479ED">
      <w:pPr>
        <w:spacing w:after="0" w:line="240" w:lineRule="auto"/>
        <w:rPr>
          <w:rFonts w:ascii="Calibri" w:hAnsi="Calibri"/>
          <w:b/>
          <w:color w:val="FF0000"/>
        </w:rPr>
      </w:pPr>
      <w:proofErr w:type="spellStart"/>
      <w:r w:rsidRPr="00943625">
        <w:rPr>
          <w:rFonts w:ascii="Calligraph421 BT" w:hAnsi="Calligraph421 BT"/>
        </w:rPr>
        <w:t>Hokioi</w:t>
      </w:r>
      <w:proofErr w:type="spellEnd"/>
      <w:r w:rsidRPr="00943625">
        <w:rPr>
          <w:rFonts w:ascii="Calligraph421 BT" w:hAnsi="Calligraph421 BT"/>
        </w:rPr>
        <w:t xml:space="preserve"> </w:t>
      </w:r>
      <w:proofErr w:type="spellStart"/>
      <w:r w:rsidRPr="00943625">
        <w:rPr>
          <w:rFonts w:ascii="Calligraph421 BT" w:hAnsi="Calligraph421 BT"/>
        </w:rPr>
        <w:t>ranei</w:t>
      </w:r>
      <w:proofErr w:type="spellEnd"/>
      <w:r w:rsidRPr="00943625">
        <w:rPr>
          <w:rFonts w:ascii="Calligraph421 BT" w:hAnsi="Calligraph421 BT"/>
        </w:rPr>
        <w:t xml:space="preserve"> Pouakai</w:t>
      </w:r>
      <w:r>
        <w:rPr>
          <w:rFonts w:ascii="Calligraph421 BT" w:hAnsi="Calligraph421 BT"/>
        </w:rPr>
        <w:t xml:space="preserve"> </w:t>
      </w:r>
      <w:r>
        <w:rPr>
          <w:rFonts w:ascii="Calligraph421 BT" w:hAnsi="Calligraph421 BT"/>
        </w:rPr>
        <w:tab/>
      </w:r>
      <w:r>
        <w:rPr>
          <w:rFonts w:ascii="Calligraph421 BT" w:hAnsi="Calligraph421 BT"/>
        </w:rPr>
        <w:tab/>
        <w:t xml:space="preserve">        </w:t>
      </w:r>
      <w:r w:rsidRPr="007706A4">
        <w:rPr>
          <w:rFonts w:ascii="Calibri" w:hAnsi="Calibri" w:cs="Calibri"/>
          <w:b/>
          <w:color w:val="FF0000"/>
        </w:rPr>
        <w:t>Confident, Respectful, Curious Kids</w:t>
      </w:r>
    </w:p>
    <w:p w:rsidR="006479ED" w:rsidRPr="0034710B" w:rsidRDefault="006479ED" w:rsidP="006479ED">
      <w:pPr>
        <w:spacing w:after="0" w:line="240" w:lineRule="auto"/>
        <w:rPr>
          <w:b/>
        </w:rPr>
      </w:pPr>
    </w:p>
    <w:p w:rsidR="006479ED" w:rsidRPr="006E218E" w:rsidRDefault="006479ED" w:rsidP="006479ED">
      <w:pPr>
        <w:spacing w:after="0" w:line="240" w:lineRule="auto"/>
        <w:rPr>
          <w:rFonts w:ascii="Cambria" w:hAnsi="Cambria"/>
          <w:b/>
        </w:rPr>
      </w:pPr>
      <w:r w:rsidRPr="006E218E">
        <w:rPr>
          <w:rFonts w:ascii="Cambria" w:hAnsi="Cambria"/>
          <w:b/>
        </w:rPr>
        <w:t xml:space="preserve"> 23 Princes Street                                             </w:t>
      </w:r>
      <w:r w:rsidRPr="006E218E">
        <w:rPr>
          <w:rFonts w:ascii="Cambria" w:hAnsi="Cambria"/>
          <w:b/>
        </w:rPr>
        <w:tab/>
      </w:r>
      <w:r w:rsidR="0071087A">
        <w:rPr>
          <w:rFonts w:ascii="Cambria" w:hAnsi="Cambria"/>
          <w:b/>
        </w:rPr>
        <w:tab/>
      </w:r>
      <w:r w:rsidR="0071087A">
        <w:rPr>
          <w:rFonts w:ascii="Cambria" w:hAnsi="Cambria"/>
          <w:b/>
        </w:rPr>
        <w:tab/>
      </w:r>
      <w:r w:rsidRPr="006E218E">
        <w:rPr>
          <w:rFonts w:ascii="Cambria" w:hAnsi="Cambria"/>
          <w:b/>
        </w:rPr>
        <w:t>Ph:    (03) 314 4250</w:t>
      </w:r>
    </w:p>
    <w:p w:rsidR="006479ED" w:rsidRPr="006E218E" w:rsidRDefault="006479ED" w:rsidP="006479ED">
      <w:pPr>
        <w:spacing w:after="0" w:line="240" w:lineRule="auto"/>
        <w:rPr>
          <w:rFonts w:ascii="Cambria" w:hAnsi="Cambria"/>
          <w:b/>
        </w:rPr>
      </w:pPr>
      <w:r w:rsidRPr="006E218E">
        <w:rPr>
          <w:rFonts w:ascii="Cambria" w:hAnsi="Cambria"/>
          <w:b/>
        </w:rPr>
        <w:t xml:space="preserve"> Waikari 7420                                                   </w:t>
      </w:r>
      <w:r w:rsidRPr="006E218E">
        <w:rPr>
          <w:rFonts w:ascii="Cambria" w:hAnsi="Cambria"/>
          <w:b/>
        </w:rPr>
        <w:tab/>
      </w:r>
      <w:r w:rsidR="0071087A">
        <w:rPr>
          <w:rFonts w:ascii="Cambria" w:hAnsi="Cambria"/>
          <w:b/>
        </w:rPr>
        <w:tab/>
      </w:r>
      <w:r w:rsidR="0071087A">
        <w:rPr>
          <w:rFonts w:ascii="Cambria" w:hAnsi="Cambria"/>
          <w:b/>
        </w:rPr>
        <w:tab/>
      </w:r>
      <w:r w:rsidRPr="006E218E">
        <w:rPr>
          <w:rFonts w:ascii="Cambria" w:hAnsi="Cambria"/>
          <w:b/>
        </w:rPr>
        <w:t>Fax:   (03) 314 4350</w:t>
      </w:r>
    </w:p>
    <w:p w:rsidR="006479ED" w:rsidRPr="006E218E" w:rsidRDefault="006479ED" w:rsidP="006479ED">
      <w:pPr>
        <w:spacing w:after="0" w:line="240" w:lineRule="auto"/>
        <w:rPr>
          <w:rFonts w:ascii="Cambria" w:hAnsi="Cambria"/>
          <w:b/>
        </w:rPr>
      </w:pPr>
      <w:r w:rsidRPr="006E218E">
        <w:rPr>
          <w:rFonts w:ascii="Cambria" w:hAnsi="Cambria"/>
          <w:b/>
        </w:rPr>
        <w:t xml:space="preserve"> North Canterbury                                             </w:t>
      </w:r>
      <w:r w:rsidRPr="006E218E">
        <w:rPr>
          <w:rFonts w:ascii="Cambria" w:hAnsi="Cambria"/>
          <w:b/>
        </w:rPr>
        <w:tab/>
      </w:r>
      <w:r w:rsidR="0071087A">
        <w:rPr>
          <w:rFonts w:ascii="Cambria" w:hAnsi="Cambria"/>
          <w:b/>
        </w:rPr>
        <w:tab/>
      </w:r>
      <w:r w:rsidR="0071087A">
        <w:rPr>
          <w:rFonts w:ascii="Cambria" w:hAnsi="Cambria"/>
          <w:b/>
        </w:rPr>
        <w:tab/>
      </w:r>
      <w:r w:rsidRPr="006E218E">
        <w:rPr>
          <w:rFonts w:ascii="Cambria" w:hAnsi="Cambria"/>
          <w:b/>
        </w:rPr>
        <w:t xml:space="preserve">email: </w:t>
      </w:r>
      <w:hyperlink r:id="rId5" w:history="1">
        <w:r w:rsidRPr="006E218E">
          <w:rPr>
            <w:rStyle w:val="Hyperlink"/>
            <w:rFonts w:ascii="Cambria" w:hAnsi="Cambria"/>
            <w:b/>
          </w:rPr>
          <w:t>office@waikari.school.nz</w:t>
        </w:r>
      </w:hyperlink>
    </w:p>
    <w:p w:rsidR="006479ED" w:rsidRPr="0071087A" w:rsidRDefault="006479ED" w:rsidP="0071087A">
      <w:pPr>
        <w:spacing w:after="0" w:line="240" w:lineRule="auto"/>
        <w:rPr>
          <w:rFonts w:ascii="Comic Sans MS" w:hAnsi="Comic Sans MS"/>
        </w:rPr>
      </w:pPr>
      <w:r w:rsidRPr="002374F3">
        <w:rPr>
          <w:rFonts w:ascii="Comic Sans MS" w:hAnsi="Comic Sans MS"/>
        </w:rPr>
        <w:t xml:space="preserve"> </w:t>
      </w:r>
      <w:r>
        <w:rPr>
          <w:rFonts w:ascii="Comic Sans MS" w:hAnsi="Comic Sans MS"/>
        </w:rPr>
        <w:t>________________________________________________________________</w:t>
      </w:r>
    </w:p>
    <w:p w:rsidR="006479ED" w:rsidRDefault="0018124E" w:rsidP="0071087A">
      <w:pPr>
        <w:jc w:val="center"/>
        <w:rPr>
          <w:rFonts w:ascii="Book Antiqua" w:hAnsi="Book Antiqua"/>
          <w:sz w:val="44"/>
          <w:szCs w:val="44"/>
        </w:rPr>
      </w:pPr>
      <w:r>
        <w:rPr>
          <w:rFonts w:ascii="Book Antiqua" w:hAnsi="Book Antiqua"/>
          <w:sz w:val="44"/>
          <w:szCs w:val="44"/>
        </w:rPr>
        <w:t>Room 3 Stationery</w:t>
      </w:r>
      <w:r w:rsidR="00B638B5" w:rsidRPr="00B638B5">
        <w:rPr>
          <w:rFonts w:ascii="Book Antiqua" w:hAnsi="Book Antiqua"/>
          <w:sz w:val="44"/>
          <w:szCs w:val="44"/>
        </w:rPr>
        <w:t xml:space="preserve"> List </w:t>
      </w:r>
      <w:r w:rsidR="00B638B5">
        <w:rPr>
          <w:rFonts w:ascii="Book Antiqua" w:hAnsi="Book Antiqua"/>
          <w:sz w:val="44"/>
          <w:szCs w:val="44"/>
        </w:rPr>
        <w:t>–</w:t>
      </w:r>
      <w:r w:rsidR="00B638B5" w:rsidRPr="00B638B5">
        <w:rPr>
          <w:rFonts w:ascii="Book Antiqua" w:hAnsi="Book Antiqua"/>
          <w:sz w:val="44"/>
          <w:szCs w:val="44"/>
        </w:rPr>
        <w:t xml:space="preserve"> 2011</w:t>
      </w:r>
    </w:p>
    <w:p w:rsidR="006479ED" w:rsidRPr="006479ED" w:rsidRDefault="006479ED" w:rsidP="006479ED">
      <w:pPr>
        <w:rPr>
          <w:rFonts w:ascii="Book Antiqua" w:hAnsi="Book Antiqua"/>
          <w:sz w:val="24"/>
          <w:szCs w:val="24"/>
        </w:rPr>
      </w:pPr>
      <w:r>
        <w:rPr>
          <w:rFonts w:ascii="Book Antiqua" w:hAnsi="Book Antiqua"/>
          <w:sz w:val="24"/>
          <w:szCs w:val="24"/>
        </w:rPr>
        <w:t>Dear Parents/Caregivers.</w:t>
      </w:r>
    </w:p>
    <w:p w:rsidR="00B638B5" w:rsidRDefault="0018124E" w:rsidP="0071087A">
      <w:pPr>
        <w:spacing w:line="240" w:lineRule="auto"/>
        <w:rPr>
          <w:rFonts w:ascii="Book Antiqua" w:hAnsi="Book Antiqua"/>
          <w:sz w:val="24"/>
          <w:szCs w:val="24"/>
        </w:rPr>
      </w:pPr>
      <w:r>
        <w:rPr>
          <w:rFonts w:ascii="Book Antiqua" w:hAnsi="Book Antiqua"/>
          <w:sz w:val="24"/>
          <w:szCs w:val="24"/>
        </w:rPr>
        <w:t>Here is the Stationery</w:t>
      </w:r>
      <w:r w:rsidRPr="0018124E">
        <w:rPr>
          <w:rFonts w:ascii="Book Antiqua" w:hAnsi="Book Antiqua"/>
          <w:sz w:val="24"/>
          <w:szCs w:val="24"/>
        </w:rPr>
        <w:t xml:space="preserve"> list for Room 3 –</w:t>
      </w:r>
      <w:r w:rsidR="006479ED">
        <w:rPr>
          <w:rFonts w:ascii="Book Antiqua" w:hAnsi="Book Antiqua"/>
          <w:sz w:val="24"/>
          <w:szCs w:val="24"/>
        </w:rPr>
        <w:t xml:space="preserve"> 2011.</w:t>
      </w:r>
      <w:r>
        <w:rPr>
          <w:rFonts w:ascii="Book Antiqua" w:hAnsi="Book Antiqua"/>
          <w:sz w:val="24"/>
          <w:szCs w:val="24"/>
        </w:rPr>
        <w:t xml:space="preserve"> </w:t>
      </w:r>
      <w:r w:rsidR="006479ED">
        <w:rPr>
          <w:rFonts w:ascii="Book Antiqua" w:hAnsi="Book Antiqua"/>
          <w:sz w:val="24"/>
          <w:szCs w:val="24"/>
        </w:rPr>
        <w:t>Y</w:t>
      </w:r>
      <w:r>
        <w:rPr>
          <w:rFonts w:ascii="Book Antiqua" w:hAnsi="Book Antiqua"/>
          <w:sz w:val="24"/>
          <w:szCs w:val="24"/>
        </w:rPr>
        <w:t xml:space="preserve">ou may choose to purchase these items before school starts or purchase from the school office when students return. If you do purchase prior to school starting could you please let us know by emailing the school office, this will help us in ordering the correct amount of stationery. Email: </w:t>
      </w:r>
      <w:hyperlink r:id="rId6" w:history="1">
        <w:r w:rsidRPr="0069383D">
          <w:rPr>
            <w:rStyle w:val="Hyperlink"/>
            <w:rFonts w:ascii="Book Antiqua" w:hAnsi="Book Antiqua"/>
            <w:sz w:val="24"/>
            <w:szCs w:val="24"/>
          </w:rPr>
          <w:t>office@waikari.school.nz</w:t>
        </w:r>
      </w:hyperlink>
      <w:r>
        <w:rPr>
          <w:rFonts w:ascii="Book Antiqua" w:hAnsi="Book Antiqua"/>
          <w:sz w:val="24"/>
          <w:szCs w:val="24"/>
        </w:rPr>
        <w:t xml:space="preserve"> </w:t>
      </w:r>
    </w:p>
    <w:p w:rsidR="0018124E" w:rsidRPr="0018124E" w:rsidRDefault="0018124E" w:rsidP="0071087A">
      <w:pPr>
        <w:spacing w:line="240" w:lineRule="auto"/>
        <w:rPr>
          <w:rFonts w:ascii="Book Antiqua" w:hAnsi="Book Antiqua"/>
          <w:b/>
          <w:sz w:val="24"/>
          <w:szCs w:val="24"/>
        </w:rPr>
      </w:pPr>
      <w:r w:rsidRPr="0018124E">
        <w:rPr>
          <w:rFonts w:ascii="Book Antiqua" w:hAnsi="Book Antiqua"/>
          <w:b/>
          <w:sz w:val="24"/>
          <w:szCs w:val="24"/>
        </w:rPr>
        <w:t>NOTE: Students will already have a lot of these items from last year such as flashdrives and ringbinders; please do not purchase</w:t>
      </w:r>
      <w:r w:rsidR="003D6297">
        <w:rPr>
          <w:rFonts w:ascii="Book Antiqua" w:hAnsi="Book Antiqua"/>
          <w:b/>
          <w:sz w:val="24"/>
          <w:szCs w:val="24"/>
        </w:rPr>
        <w:t xml:space="preserve"> new items if they are not needed</w:t>
      </w:r>
      <w:r w:rsidRPr="0018124E">
        <w:rPr>
          <w:rFonts w:ascii="Book Antiqua" w:hAnsi="Book Antiqua"/>
          <w:b/>
          <w:sz w:val="24"/>
          <w:szCs w:val="24"/>
        </w:rPr>
        <w:t>.</w:t>
      </w:r>
    </w:p>
    <w:tbl>
      <w:tblPr>
        <w:tblStyle w:val="TableGrid"/>
        <w:tblW w:w="8472" w:type="dxa"/>
        <w:tblLook w:val="04A0"/>
      </w:tblPr>
      <w:tblGrid>
        <w:gridCol w:w="2660"/>
        <w:gridCol w:w="3402"/>
        <w:gridCol w:w="2410"/>
      </w:tblGrid>
      <w:tr w:rsidR="00B638B5" w:rsidRPr="00B638B5" w:rsidTr="00B638B5">
        <w:tc>
          <w:tcPr>
            <w:tcW w:w="2660" w:type="dxa"/>
          </w:tcPr>
          <w:p w:rsidR="00B638B5" w:rsidRPr="00B638B5" w:rsidRDefault="00B638B5" w:rsidP="00B638B5">
            <w:pPr>
              <w:jc w:val="center"/>
              <w:rPr>
                <w:rFonts w:ascii="Book Antiqua" w:hAnsi="Book Antiqua"/>
                <w:b/>
              </w:rPr>
            </w:pPr>
            <w:r w:rsidRPr="00B638B5">
              <w:rPr>
                <w:rFonts w:ascii="Book Antiqua" w:hAnsi="Book Antiqua"/>
                <w:b/>
              </w:rPr>
              <w:t>Year Level</w:t>
            </w:r>
          </w:p>
        </w:tc>
        <w:tc>
          <w:tcPr>
            <w:tcW w:w="3402" w:type="dxa"/>
          </w:tcPr>
          <w:p w:rsidR="00B638B5" w:rsidRPr="00B638B5" w:rsidRDefault="00B638B5" w:rsidP="00B638B5">
            <w:pPr>
              <w:rPr>
                <w:rFonts w:ascii="Book Antiqua" w:hAnsi="Book Antiqua"/>
                <w:b/>
              </w:rPr>
            </w:pPr>
            <w:r w:rsidRPr="00B638B5">
              <w:rPr>
                <w:rFonts w:ascii="Book Antiqua" w:hAnsi="Book Antiqua"/>
                <w:b/>
              </w:rPr>
              <w:t>Books List</w:t>
            </w:r>
          </w:p>
        </w:tc>
        <w:tc>
          <w:tcPr>
            <w:tcW w:w="2410" w:type="dxa"/>
          </w:tcPr>
          <w:p w:rsidR="00B638B5" w:rsidRPr="00B638B5" w:rsidRDefault="00B638B5" w:rsidP="00B638B5">
            <w:pPr>
              <w:rPr>
                <w:rFonts w:ascii="Book Antiqua" w:hAnsi="Book Antiqua"/>
                <w:b/>
              </w:rPr>
            </w:pPr>
            <w:r>
              <w:rPr>
                <w:rFonts w:ascii="Book Antiqua" w:hAnsi="Book Antiqua"/>
                <w:b/>
              </w:rPr>
              <w:t>Number required</w:t>
            </w:r>
          </w:p>
        </w:tc>
      </w:tr>
      <w:tr w:rsidR="00B638B5" w:rsidTr="00B638B5">
        <w:tc>
          <w:tcPr>
            <w:tcW w:w="2660" w:type="dxa"/>
            <w:vMerge w:val="restart"/>
          </w:tcPr>
          <w:p w:rsidR="00B638B5" w:rsidRDefault="00B638B5" w:rsidP="00B638B5">
            <w:pPr>
              <w:jc w:val="center"/>
              <w:rPr>
                <w:rFonts w:ascii="Book Antiqua" w:hAnsi="Book Antiqua"/>
              </w:rPr>
            </w:pPr>
          </w:p>
          <w:p w:rsidR="00B638B5" w:rsidRDefault="00B638B5" w:rsidP="00B638B5">
            <w:pPr>
              <w:jc w:val="center"/>
              <w:rPr>
                <w:rFonts w:ascii="Book Antiqua" w:hAnsi="Book Antiqua"/>
              </w:rPr>
            </w:pPr>
          </w:p>
          <w:p w:rsidR="00B638B5" w:rsidRDefault="00B638B5" w:rsidP="00B638B5">
            <w:pPr>
              <w:jc w:val="center"/>
              <w:rPr>
                <w:rFonts w:ascii="Book Antiqua" w:hAnsi="Book Antiqua"/>
              </w:rPr>
            </w:pPr>
          </w:p>
          <w:p w:rsidR="00B638B5" w:rsidRDefault="00B638B5" w:rsidP="00B638B5">
            <w:pPr>
              <w:jc w:val="center"/>
              <w:rPr>
                <w:rFonts w:ascii="Book Antiqua" w:hAnsi="Book Antiqua"/>
              </w:rPr>
            </w:pPr>
          </w:p>
          <w:p w:rsidR="00B638B5" w:rsidRDefault="00B638B5" w:rsidP="00B638B5">
            <w:pPr>
              <w:jc w:val="center"/>
              <w:rPr>
                <w:rFonts w:ascii="Book Antiqua" w:hAnsi="Book Antiqua"/>
              </w:rPr>
            </w:pPr>
          </w:p>
          <w:p w:rsidR="00B638B5" w:rsidRDefault="00B638B5" w:rsidP="00B638B5">
            <w:pPr>
              <w:jc w:val="center"/>
              <w:rPr>
                <w:rFonts w:ascii="Book Antiqua" w:hAnsi="Book Antiqua"/>
              </w:rPr>
            </w:pPr>
          </w:p>
          <w:p w:rsidR="00B638B5" w:rsidRPr="00B638B5" w:rsidRDefault="0018124E" w:rsidP="00B638B5">
            <w:pPr>
              <w:jc w:val="center"/>
              <w:rPr>
                <w:rFonts w:ascii="Book Antiqua" w:hAnsi="Book Antiqua"/>
                <w:b/>
                <w:sz w:val="28"/>
                <w:szCs w:val="28"/>
              </w:rPr>
            </w:pPr>
            <w:r>
              <w:rPr>
                <w:rFonts w:ascii="Book Antiqua" w:hAnsi="Book Antiqua"/>
                <w:b/>
                <w:sz w:val="28"/>
                <w:szCs w:val="28"/>
              </w:rPr>
              <w:t xml:space="preserve">Year </w:t>
            </w:r>
            <w:r w:rsidR="00B638B5" w:rsidRPr="00B638B5">
              <w:rPr>
                <w:rFonts w:ascii="Book Antiqua" w:hAnsi="Book Antiqua"/>
                <w:b/>
                <w:sz w:val="28"/>
                <w:szCs w:val="28"/>
              </w:rPr>
              <w:t>7 - 8</w:t>
            </w:r>
          </w:p>
        </w:tc>
        <w:tc>
          <w:tcPr>
            <w:tcW w:w="3402" w:type="dxa"/>
          </w:tcPr>
          <w:p w:rsidR="00B638B5" w:rsidRPr="00B638B5" w:rsidRDefault="00B638B5" w:rsidP="00B638B5">
            <w:pPr>
              <w:rPr>
                <w:rFonts w:ascii="Book Antiqua" w:hAnsi="Book Antiqua"/>
              </w:rPr>
            </w:pPr>
            <w:r>
              <w:rPr>
                <w:rFonts w:ascii="Book Antiqua" w:hAnsi="Book Antiqua"/>
              </w:rPr>
              <w:t>Black Bing Binder (big)</w:t>
            </w:r>
          </w:p>
        </w:tc>
        <w:tc>
          <w:tcPr>
            <w:tcW w:w="2410" w:type="dxa"/>
          </w:tcPr>
          <w:p w:rsid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Kiwi maths Book (Book 2)</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Refill (7B8)</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Dividers</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Clear pockets (10’s)</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Spelling notebook (NB)</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Flash Drive (2GB)</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Blue &amp; Red pen</w:t>
            </w:r>
          </w:p>
        </w:tc>
        <w:tc>
          <w:tcPr>
            <w:tcW w:w="2410" w:type="dxa"/>
          </w:tcPr>
          <w:p w:rsidR="00B638B5" w:rsidRPr="00B638B5" w:rsidRDefault="00B638B5" w:rsidP="00B638B5">
            <w:pPr>
              <w:jc w:val="center"/>
              <w:rPr>
                <w:rFonts w:ascii="Book Antiqua" w:hAnsi="Book Antiqua"/>
              </w:rPr>
            </w:pPr>
            <w:r>
              <w:rPr>
                <w:rFonts w:ascii="Book Antiqua" w:hAnsi="Book Antiqua"/>
              </w:rPr>
              <w:t>1 each</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Pencil</w:t>
            </w:r>
          </w:p>
        </w:tc>
        <w:tc>
          <w:tcPr>
            <w:tcW w:w="2410" w:type="dxa"/>
          </w:tcPr>
          <w:p w:rsidR="00B638B5" w:rsidRPr="00B638B5" w:rsidRDefault="00B638B5" w:rsidP="00B638B5">
            <w:pPr>
              <w:jc w:val="center"/>
              <w:rPr>
                <w:rFonts w:ascii="Book Antiqua" w:hAnsi="Book Antiqua"/>
              </w:rPr>
            </w:pPr>
            <w:r>
              <w:rPr>
                <w:rFonts w:ascii="Book Antiqua" w:hAnsi="Book Antiqua"/>
              </w:rPr>
              <w:t>2</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Pencil sharpener</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rubber</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ruler</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proofErr w:type="spellStart"/>
            <w:r>
              <w:rPr>
                <w:rFonts w:ascii="Book Antiqua" w:hAnsi="Book Antiqua"/>
              </w:rPr>
              <w:t>gluestick</w:t>
            </w:r>
            <w:proofErr w:type="spellEnd"/>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vMerge/>
          </w:tcPr>
          <w:p w:rsidR="00B638B5" w:rsidRPr="00B638B5" w:rsidRDefault="00B638B5" w:rsidP="00B638B5">
            <w:pPr>
              <w:jc w:val="center"/>
              <w:rPr>
                <w:rFonts w:ascii="Book Antiqua" w:hAnsi="Book Antiqua"/>
              </w:rPr>
            </w:pPr>
          </w:p>
        </w:tc>
        <w:tc>
          <w:tcPr>
            <w:tcW w:w="3402" w:type="dxa"/>
          </w:tcPr>
          <w:p w:rsidR="00B638B5" w:rsidRPr="00B638B5" w:rsidRDefault="00B638B5" w:rsidP="00B638B5">
            <w:pPr>
              <w:rPr>
                <w:rFonts w:ascii="Book Antiqua" w:hAnsi="Book Antiqua"/>
              </w:rPr>
            </w:pPr>
            <w:r>
              <w:rPr>
                <w:rFonts w:ascii="Book Antiqua" w:hAnsi="Book Antiqua"/>
              </w:rPr>
              <w:t>highlighter</w:t>
            </w:r>
          </w:p>
        </w:tc>
        <w:tc>
          <w:tcPr>
            <w:tcW w:w="2410" w:type="dxa"/>
          </w:tcPr>
          <w:p w:rsidR="00B638B5" w:rsidRPr="00B638B5" w:rsidRDefault="00B638B5" w:rsidP="00B638B5">
            <w:pPr>
              <w:jc w:val="center"/>
              <w:rPr>
                <w:rFonts w:ascii="Book Antiqua" w:hAnsi="Book Antiqua"/>
              </w:rPr>
            </w:pPr>
            <w:r>
              <w:rPr>
                <w:rFonts w:ascii="Book Antiqua" w:hAnsi="Book Antiqua"/>
              </w:rPr>
              <w:t>1</w:t>
            </w:r>
          </w:p>
        </w:tc>
      </w:tr>
      <w:tr w:rsidR="00B638B5" w:rsidTr="00B638B5">
        <w:tc>
          <w:tcPr>
            <w:tcW w:w="2660" w:type="dxa"/>
            <w:shd w:val="clear" w:color="auto" w:fill="76923C" w:themeFill="accent3" w:themeFillShade="BF"/>
          </w:tcPr>
          <w:p w:rsidR="00B638B5" w:rsidRPr="00B638B5" w:rsidRDefault="00B638B5" w:rsidP="00B638B5">
            <w:pPr>
              <w:jc w:val="center"/>
              <w:rPr>
                <w:rFonts w:ascii="Book Antiqua" w:hAnsi="Book Antiqua"/>
              </w:rPr>
            </w:pPr>
          </w:p>
        </w:tc>
        <w:tc>
          <w:tcPr>
            <w:tcW w:w="3402" w:type="dxa"/>
            <w:shd w:val="clear" w:color="auto" w:fill="76923C" w:themeFill="accent3" w:themeFillShade="BF"/>
          </w:tcPr>
          <w:p w:rsidR="00B638B5" w:rsidRPr="00B638B5" w:rsidRDefault="00B638B5" w:rsidP="00B638B5">
            <w:pPr>
              <w:rPr>
                <w:rFonts w:ascii="Book Antiqua" w:hAnsi="Book Antiqua"/>
              </w:rPr>
            </w:pPr>
          </w:p>
        </w:tc>
        <w:tc>
          <w:tcPr>
            <w:tcW w:w="2410" w:type="dxa"/>
            <w:shd w:val="clear" w:color="auto" w:fill="76923C" w:themeFill="accent3" w:themeFillShade="BF"/>
          </w:tcPr>
          <w:p w:rsidR="00B638B5" w:rsidRPr="00B638B5" w:rsidRDefault="00B638B5" w:rsidP="00B638B5">
            <w:pPr>
              <w:jc w:val="center"/>
              <w:rPr>
                <w:rFonts w:ascii="Book Antiqua" w:hAnsi="Book Antiqua"/>
              </w:rPr>
            </w:pPr>
          </w:p>
        </w:tc>
      </w:tr>
      <w:tr w:rsidR="0018124E" w:rsidTr="00B638B5">
        <w:tc>
          <w:tcPr>
            <w:tcW w:w="2660" w:type="dxa"/>
            <w:vMerge w:val="restart"/>
          </w:tcPr>
          <w:p w:rsidR="0018124E" w:rsidRDefault="0018124E" w:rsidP="00B638B5">
            <w:pPr>
              <w:jc w:val="center"/>
              <w:rPr>
                <w:rFonts w:ascii="Book Antiqua" w:hAnsi="Book Antiqua"/>
              </w:rPr>
            </w:pPr>
          </w:p>
          <w:p w:rsidR="0018124E" w:rsidRDefault="0018124E" w:rsidP="00B638B5">
            <w:pPr>
              <w:jc w:val="center"/>
              <w:rPr>
                <w:rFonts w:ascii="Book Antiqua" w:hAnsi="Book Antiqua"/>
              </w:rPr>
            </w:pPr>
          </w:p>
          <w:p w:rsidR="0018124E" w:rsidRDefault="0018124E" w:rsidP="00B638B5">
            <w:pPr>
              <w:jc w:val="center"/>
              <w:rPr>
                <w:rFonts w:ascii="Book Antiqua" w:hAnsi="Book Antiqua"/>
              </w:rPr>
            </w:pPr>
          </w:p>
          <w:p w:rsidR="0018124E" w:rsidRDefault="0018124E" w:rsidP="00B638B5">
            <w:pPr>
              <w:jc w:val="center"/>
              <w:rPr>
                <w:rFonts w:ascii="Book Antiqua" w:hAnsi="Book Antiqua"/>
              </w:rPr>
            </w:pPr>
          </w:p>
          <w:p w:rsidR="0018124E" w:rsidRDefault="0018124E" w:rsidP="00B638B5">
            <w:pPr>
              <w:jc w:val="center"/>
              <w:rPr>
                <w:rFonts w:ascii="Book Antiqua" w:hAnsi="Book Antiqua"/>
              </w:rPr>
            </w:pPr>
          </w:p>
          <w:p w:rsidR="0018124E" w:rsidRDefault="0018124E" w:rsidP="00B638B5">
            <w:pPr>
              <w:jc w:val="center"/>
              <w:rPr>
                <w:rFonts w:ascii="Book Antiqua" w:hAnsi="Book Antiqua"/>
              </w:rPr>
            </w:pPr>
          </w:p>
          <w:p w:rsidR="0018124E" w:rsidRDefault="0018124E" w:rsidP="00B638B5">
            <w:pPr>
              <w:jc w:val="center"/>
              <w:rPr>
                <w:rFonts w:ascii="Book Antiqua" w:hAnsi="Book Antiqua"/>
              </w:rPr>
            </w:pPr>
          </w:p>
          <w:p w:rsidR="0018124E" w:rsidRPr="0018124E" w:rsidRDefault="0018124E" w:rsidP="00B638B5">
            <w:pPr>
              <w:jc w:val="center"/>
              <w:rPr>
                <w:rFonts w:ascii="Book Antiqua" w:hAnsi="Book Antiqua"/>
                <w:b/>
                <w:sz w:val="28"/>
                <w:szCs w:val="28"/>
              </w:rPr>
            </w:pPr>
            <w:r w:rsidRPr="0018124E">
              <w:rPr>
                <w:rFonts w:ascii="Book Antiqua" w:hAnsi="Book Antiqua"/>
                <w:b/>
                <w:sz w:val="28"/>
                <w:szCs w:val="28"/>
              </w:rPr>
              <w:t>Year 4 - 6</w:t>
            </w:r>
          </w:p>
        </w:tc>
        <w:tc>
          <w:tcPr>
            <w:tcW w:w="3402" w:type="dxa"/>
          </w:tcPr>
          <w:p w:rsidR="0018124E" w:rsidRPr="00B638B5" w:rsidRDefault="0018124E" w:rsidP="00245ED9">
            <w:pPr>
              <w:rPr>
                <w:rFonts w:ascii="Book Antiqua" w:hAnsi="Book Antiqua"/>
              </w:rPr>
            </w:pPr>
            <w:r>
              <w:rPr>
                <w:rFonts w:ascii="Book Antiqua" w:hAnsi="Book Antiqua"/>
              </w:rPr>
              <w:t>Black Bing Binder (big)</w:t>
            </w:r>
          </w:p>
        </w:tc>
        <w:tc>
          <w:tcPr>
            <w:tcW w:w="2410" w:type="dxa"/>
          </w:tcPr>
          <w:p w:rsidR="0018124E"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Kiwi maths Book (Book 2)</w:t>
            </w:r>
          </w:p>
        </w:tc>
        <w:tc>
          <w:tcPr>
            <w:tcW w:w="2410" w:type="dxa"/>
          </w:tcPr>
          <w:p w:rsidR="0018124E" w:rsidRPr="00B638B5"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Refill (7B8)</w:t>
            </w:r>
          </w:p>
        </w:tc>
        <w:tc>
          <w:tcPr>
            <w:tcW w:w="2410" w:type="dxa"/>
          </w:tcPr>
          <w:p w:rsidR="0018124E" w:rsidRPr="00B638B5"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Dividers</w:t>
            </w:r>
          </w:p>
        </w:tc>
        <w:tc>
          <w:tcPr>
            <w:tcW w:w="2410" w:type="dxa"/>
          </w:tcPr>
          <w:p w:rsidR="0018124E" w:rsidRPr="00B638B5"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Clear pockets (10’s)</w:t>
            </w:r>
          </w:p>
        </w:tc>
        <w:tc>
          <w:tcPr>
            <w:tcW w:w="2410" w:type="dxa"/>
          </w:tcPr>
          <w:p w:rsidR="0018124E" w:rsidRPr="00B638B5"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Spelling notebook (NB)</w:t>
            </w:r>
          </w:p>
        </w:tc>
        <w:tc>
          <w:tcPr>
            <w:tcW w:w="2410" w:type="dxa"/>
          </w:tcPr>
          <w:p w:rsidR="0018124E" w:rsidRPr="00B638B5"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Flash Drive (2GB)</w:t>
            </w:r>
          </w:p>
        </w:tc>
        <w:tc>
          <w:tcPr>
            <w:tcW w:w="2410" w:type="dxa"/>
          </w:tcPr>
          <w:p w:rsidR="0018124E" w:rsidRPr="00B638B5"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Default="0018124E" w:rsidP="00245ED9">
            <w:pPr>
              <w:rPr>
                <w:rFonts w:ascii="Book Antiqua" w:hAnsi="Book Antiqua"/>
              </w:rPr>
            </w:pPr>
            <w:r>
              <w:rPr>
                <w:rFonts w:ascii="Book Antiqua" w:hAnsi="Book Antiqua"/>
              </w:rPr>
              <w:t>Kiwi My Writing Book (Book 2)</w:t>
            </w:r>
          </w:p>
        </w:tc>
        <w:tc>
          <w:tcPr>
            <w:tcW w:w="2410" w:type="dxa"/>
          </w:tcPr>
          <w:p w:rsidR="0018124E"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Default="0018124E" w:rsidP="00245ED9">
            <w:pPr>
              <w:rPr>
                <w:rFonts w:ascii="Book Antiqua" w:hAnsi="Book Antiqua"/>
              </w:rPr>
            </w:pPr>
            <w:r>
              <w:rPr>
                <w:rFonts w:ascii="Book Antiqua" w:hAnsi="Book Antiqua"/>
              </w:rPr>
              <w:t>1B5 Exercise book</w:t>
            </w:r>
          </w:p>
        </w:tc>
        <w:tc>
          <w:tcPr>
            <w:tcW w:w="2410" w:type="dxa"/>
          </w:tcPr>
          <w:p w:rsidR="0018124E" w:rsidRDefault="0018124E" w:rsidP="00245ED9">
            <w:pPr>
              <w:jc w:val="center"/>
              <w:rPr>
                <w:rFonts w:ascii="Book Antiqua" w:hAnsi="Book Antiqua"/>
              </w:rPr>
            </w:pPr>
            <w:r>
              <w:rPr>
                <w:rFonts w:ascii="Book Antiqua" w:hAnsi="Book Antiqua"/>
              </w:rPr>
              <w:t>3</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Blue &amp; Red pen</w:t>
            </w:r>
          </w:p>
        </w:tc>
        <w:tc>
          <w:tcPr>
            <w:tcW w:w="2410" w:type="dxa"/>
          </w:tcPr>
          <w:p w:rsidR="0018124E" w:rsidRPr="00B638B5" w:rsidRDefault="0018124E" w:rsidP="00245ED9">
            <w:pPr>
              <w:jc w:val="center"/>
              <w:rPr>
                <w:rFonts w:ascii="Book Antiqua" w:hAnsi="Book Antiqua"/>
              </w:rPr>
            </w:pPr>
            <w:r>
              <w:rPr>
                <w:rFonts w:ascii="Book Antiqua" w:hAnsi="Book Antiqua"/>
              </w:rPr>
              <w:t>1 each</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Pencil</w:t>
            </w:r>
          </w:p>
        </w:tc>
        <w:tc>
          <w:tcPr>
            <w:tcW w:w="2410" w:type="dxa"/>
          </w:tcPr>
          <w:p w:rsidR="0018124E" w:rsidRPr="00B638B5" w:rsidRDefault="0018124E" w:rsidP="00245ED9">
            <w:pPr>
              <w:jc w:val="center"/>
              <w:rPr>
                <w:rFonts w:ascii="Book Antiqua" w:hAnsi="Book Antiqua"/>
              </w:rPr>
            </w:pPr>
            <w:r>
              <w:rPr>
                <w:rFonts w:ascii="Book Antiqua" w:hAnsi="Book Antiqua"/>
              </w:rPr>
              <w:t>2</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Pencil sharpener</w:t>
            </w:r>
          </w:p>
        </w:tc>
        <w:tc>
          <w:tcPr>
            <w:tcW w:w="2410" w:type="dxa"/>
          </w:tcPr>
          <w:p w:rsidR="0018124E" w:rsidRPr="00B638B5"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rubber</w:t>
            </w:r>
          </w:p>
        </w:tc>
        <w:tc>
          <w:tcPr>
            <w:tcW w:w="2410" w:type="dxa"/>
          </w:tcPr>
          <w:p w:rsidR="0018124E" w:rsidRPr="00B638B5"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Pr="00B638B5" w:rsidRDefault="0018124E" w:rsidP="00245ED9">
            <w:pPr>
              <w:rPr>
                <w:rFonts w:ascii="Book Antiqua" w:hAnsi="Book Antiqua"/>
              </w:rPr>
            </w:pPr>
            <w:r>
              <w:rPr>
                <w:rFonts w:ascii="Book Antiqua" w:hAnsi="Book Antiqua"/>
              </w:rPr>
              <w:t>ruler</w:t>
            </w:r>
          </w:p>
        </w:tc>
        <w:tc>
          <w:tcPr>
            <w:tcW w:w="2410" w:type="dxa"/>
          </w:tcPr>
          <w:p w:rsidR="0018124E" w:rsidRPr="00B638B5"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Default="0018124E" w:rsidP="00245ED9">
            <w:pPr>
              <w:rPr>
                <w:rFonts w:ascii="Book Antiqua" w:hAnsi="Book Antiqua"/>
              </w:rPr>
            </w:pPr>
            <w:proofErr w:type="spellStart"/>
            <w:r>
              <w:rPr>
                <w:rFonts w:ascii="Book Antiqua" w:hAnsi="Book Antiqua"/>
              </w:rPr>
              <w:t>gluestick</w:t>
            </w:r>
            <w:proofErr w:type="spellEnd"/>
          </w:p>
        </w:tc>
        <w:tc>
          <w:tcPr>
            <w:tcW w:w="2410" w:type="dxa"/>
          </w:tcPr>
          <w:p w:rsidR="0018124E" w:rsidRDefault="0018124E" w:rsidP="00245ED9">
            <w:pPr>
              <w:jc w:val="center"/>
              <w:rPr>
                <w:rFonts w:ascii="Book Antiqua" w:hAnsi="Book Antiqua"/>
              </w:rPr>
            </w:pPr>
            <w:r>
              <w:rPr>
                <w:rFonts w:ascii="Book Antiqua" w:hAnsi="Book Antiqua"/>
              </w:rPr>
              <w:t>1</w:t>
            </w:r>
          </w:p>
        </w:tc>
      </w:tr>
      <w:tr w:rsidR="0018124E" w:rsidTr="00B638B5">
        <w:tc>
          <w:tcPr>
            <w:tcW w:w="2660" w:type="dxa"/>
            <w:vMerge/>
          </w:tcPr>
          <w:p w:rsidR="0018124E" w:rsidRPr="00B638B5" w:rsidRDefault="0018124E" w:rsidP="00B638B5">
            <w:pPr>
              <w:jc w:val="center"/>
              <w:rPr>
                <w:rFonts w:ascii="Book Antiqua" w:hAnsi="Book Antiqua"/>
              </w:rPr>
            </w:pPr>
          </w:p>
        </w:tc>
        <w:tc>
          <w:tcPr>
            <w:tcW w:w="3402" w:type="dxa"/>
          </w:tcPr>
          <w:p w:rsidR="0018124E" w:rsidRDefault="0018124E" w:rsidP="00245ED9">
            <w:pPr>
              <w:rPr>
                <w:rFonts w:ascii="Book Antiqua" w:hAnsi="Book Antiqua"/>
              </w:rPr>
            </w:pPr>
            <w:r>
              <w:rPr>
                <w:rFonts w:ascii="Book Antiqua" w:hAnsi="Book Antiqua"/>
              </w:rPr>
              <w:t>highlighter</w:t>
            </w:r>
          </w:p>
        </w:tc>
        <w:tc>
          <w:tcPr>
            <w:tcW w:w="2410" w:type="dxa"/>
          </w:tcPr>
          <w:p w:rsidR="0018124E" w:rsidRDefault="0018124E" w:rsidP="00245ED9">
            <w:pPr>
              <w:jc w:val="center"/>
              <w:rPr>
                <w:rFonts w:ascii="Book Antiqua" w:hAnsi="Book Antiqua"/>
              </w:rPr>
            </w:pPr>
            <w:r>
              <w:rPr>
                <w:rFonts w:ascii="Book Antiqua" w:hAnsi="Book Antiqua"/>
              </w:rPr>
              <w:t>1</w:t>
            </w:r>
          </w:p>
        </w:tc>
      </w:tr>
    </w:tbl>
    <w:p w:rsidR="00B638B5" w:rsidRPr="00B638B5" w:rsidRDefault="00B638B5" w:rsidP="0071087A">
      <w:pPr>
        <w:rPr>
          <w:rFonts w:ascii="Book Antiqua" w:hAnsi="Book Antiqua"/>
          <w:sz w:val="44"/>
          <w:szCs w:val="44"/>
        </w:rPr>
      </w:pPr>
    </w:p>
    <w:sectPr w:rsidR="00B638B5" w:rsidRPr="00B638B5" w:rsidSect="0071087A">
      <w:pgSz w:w="11906" w:h="16838"/>
      <w:pgMar w:top="709" w:right="1440" w:bottom="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ligraph421 BT">
    <w:altName w:val="Mistral"/>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8B5"/>
    <w:rsid w:val="00102232"/>
    <w:rsid w:val="00124F79"/>
    <w:rsid w:val="00160C66"/>
    <w:rsid w:val="0018124E"/>
    <w:rsid w:val="00296EF7"/>
    <w:rsid w:val="002F7F18"/>
    <w:rsid w:val="003D6297"/>
    <w:rsid w:val="006479ED"/>
    <w:rsid w:val="0071087A"/>
    <w:rsid w:val="00817103"/>
    <w:rsid w:val="008D4750"/>
    <w:rsid w:val="00935DF7"/>
    <w:rsid w:val="00B638B5"/>
    <w:rsid w:val="00BD5ED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E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38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812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waikari.school.nz" TargetMode="External"/><Relationship Id="rId5" Type="http://schemas.openxmlformats.org/officeDocument/2006/relationships/hyperlink" Target="mailto:office@waikari.school.nz"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4</cp:revision>
  <dcterms:created xsi:type="dcterms:W3CDTF">2011-01-12T01:00:00Z</dcterms:created>
  <dcterms:modified xsi:type="dcterms:W3CDTF">2011-01-12T01:25:00Z</dcterms:modified>
</cp:coreProperties>
</file>